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A912" w14:textId="77777777" w:rsidR="00797869" w:rsidRDefault="00797869" w:rsidP="00797869">
      <w:pPr>
        <w:rPr>
          <w:b/>
          <w:bCs/>
        </w:rPr>
      </w:pPr>
    </w:p>
    <w:p w14:paraId="497CCDDD" w14:textId="79252ED7" w:rsidR="00797869" w:rsidRPr="00FB4F69" w:rsidRDefault="00355DDB" w:rsidP="00FB4F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Årsberetning fra arbejdsgruppen </w:t>
      </w:r>
      <w:r w:rsidRPr="00FB4F69">
        <w:rPr>
          <w:b/>
          <w:bCs/>
          <w:sz w:val="24"/>
          <w:szCs w:val="24"/>
        </w:rPr>
        <w:t xml:space="preserve">til monitorering af </w:t>
      </w:r>
      <w:proofErr w:type="spellStart"/>
      <w:r w:rsidRPr="00FB4F69">
        <w:rPr>
          <w:b/>
          <w:bCs/>
          <w:sz w:val="24"/>
          <w:szCs w:val="24"/>
        </w:rPr>
        <w:t>mødredødelighed</w:t>
      </w:r>
      <w:proofErr w:type="spellEnd"/>
      <w:r w:rsidRPr="00FB4F69">
        <w:rPr>
          <w:b/>
          <w:bCs/>
          <w:sz w:val="24"/>
          <w:szCs w:val="24"/>
        </w:rPr>
        <w:t xml:space="preserve"> i DK </w:t>
      </w:r>
    </w:p>
    <w:p w14:paraId="53F26536" w14:textId="77777777" w:rsidR="00797869" w:rsidRDefault="00797869" w:rsidP="00797869"/>
    <w:p w14:paraId="15219EDD" w14:textId="3992A115" w:rsidR="00797869" w:rsidRPr="00625D60" w:rsidRDefault="00797869" w:rsidP="00797869">
      <w:pPr>
        <w:rPr>
          <w:b/>
          <w:bCs/>
        </w:rPr>
      </w:pPr>
      <w:r>
        <w:rPr>
          <w:b/>
          <w:bCs/>
        </w:rPr>
        <w:t>Arbejdsg</w:t>
      </w:r>
      <w:r w:rsidRPr="00625D60">
        <w:rPr>
          <w:b/>
          <w:bCs/>
        </w:rPr>
        <w:t>ruppens sammensætning</w:t>
      </w:r>
      <w:r>
        <w:rPr>
          <w:b/>
          <w:bCs/>
        </w:rPr>
        <w:t xml:space="preserve"> – udpeget af DSOG</w:t>
      </w:r>
      <w:r w:rsidR="00FB4F69">
        <w:rPr>
          <w:b/>
          <w:bCs/>
        </w:rPr>
        <w:t xml:space="preserve"> i 2018</w:t>
      </w:r>
    </w:p>
    <w:p w14:paraId="0BF69B5F" w14:textId="10202E50" w:rsidR="00771B34" w:rsidRDefault="00771B34" w:rsidP="00797869">
      <w:r>
        <w:t xml:space="preserve">Rikke Bek Helmig, </w:t>
      </w:r>
      <w:r w:rsidR="00946B50">
        <w:t>AUH</w:t>
      </w:r>
    </w:p>
    <w:p w14:paraId="671240D5" w14:textId="77777777" w:rsidR="00771B34" w:rsidRDefault="00797869" w:rsidP="00797869">
      <w:r>
        <w:t>Stine Leenskjold</w:t>
      </w:r>
      <w:r w:rsidR="00771B34">
        <w:t>,</w:t>
      </w:r>
      <w:r>
        <w:t xml:space="preserve"> </w:t>
      </w:r>
      <w:r w:rsidR="00946B50">
        <w:t>A</w:t>
      </w:r>
      <w:r w:rsidR="00771B34">
        <w:t>alborg</w:t>
      </w:r>
    </w:p>
    <w:p w14:paraId="2735D34C" w14:textId="77777777" w:rsidR="00771B34" w:rsidRDefault="00797869" w:rsidP="00797869">
      <w:r>
        <w:t xml:space="preserve">Christina Rørbye, </w:t>
      </w:r>
      <w:r w:rsidR="00771B34">
        <w:t>Hvidovre</w:t>
      </w:r>
    </w:p>
    <w:p w14:paraId="513C6A5F" w14:textId="3D9D6E55" w:rsidR="00771B34" w:rsidRDefault="00797869" w:rsidP="00797869">
      <w:r>
        <w:t xml:space="preserve">Lise Lotte </w:t>
      </w:r>
      <w:proofErr w:type="spellStart"/>
      <w:r>
        <w:t>Torvin</w:t>
      </w:r>
      <w:proofErr w:type="spellEnd"/>
      <w:r>
        <w:t xml:space="preserve"> Andersen</w:t>
      </w:r>
      <w:r w:rsidR="00771B34">
        <w:t>, Odense</w:t>
      </w:r>
    </w:p>
    <w:p w14:paraId="2B9A5AB8" w14:textId="3911EDF7" w:rsidR="00771B34" w:rsidRDefault="00797869" w:rsidP="00797869">
      <w:r>
        <w:t xml:space="preserve">Anna </w:t>
      </w:r>
      <w:proofErr w:type="spellStart"/>
      <w:r>
        <w:t>Aabakke</w:t>
      </w:r>
      <w:proofErr w:type="spellEnd"/>
      <w:r w:rsidR="00771B34">
        <w:t>, Holbæk</w:t>
      </w:r>
    </w:p>
    <w:p w14:paraId="5029376A" w14:textId="77777777" w:rsidR="00803608" w:rsidRDefault="00803608" w:rsidP="00803608">
      <w:r>
        <w:t>Marianne Johansen, RH (formand).</w:t>
      </w:r>
    </w:p>
    <w:p w14:paraId="7FE2E901" w14:textId="7319E217" w:rsidR="00803608" w:rsidRDefault="00803608" w:rsidP="00797869">
      <w:r>
        <w:t>Lone Hvidman, AUH og Jette Led Sørensen, RH er med som overgangsrepræsentanter fra den tidligere nedsatte arbejdsgruppe</w:t>
      </w:r>
      <w:r w:rsidR="007F09FE">
        <w:t xml:space="preserve"> </w:t>
      </w:r>
    </w:p>
    <w:p w14:paraId="0182FC1C" w14:textId="77777777" w:rsidR="00F24650" w:rsidRDefault="00F24650" w:rsidP="00797869"/>
    <w:p w14:paraId="1344A0FD" w14:textId="73DD07D9" w:rsidR="00797869" w:rsidRDefault="00797869" w:rsidP="00797869">
      <w:r>
        <w:t>Samtlige regioner er således repræsenteret i arbejdsgruppen.</w:t>
      </w:r>
    </w:p>
    <w:p w14:paraId="4AE0C627" w14:textId="77777777" w:rsidR="00797869" w:rsidRDefault="00797869" w:rsidP="00797869"/>
    <w:p w14:paraId="2C1EA182" w14:textId="75F2ACA2" w:rsidR="00797869" w:rsidRDefault="00946B50" w:rsidP="00797869">
      <w:r>
        <w:t xml:space="preserve">Desuden var </w:t>
      </w:r>
      <w:r w:rsidR="00797869">
        <w:t>Margrethe Møller</w:t>
      </w:r>
      <w:r>
        <w:t xml:space="preserve"> og </w:t>
      </w:r>
      <w:r w:rsidR="00797869">
        <w:t xml:space="preserve">Birgit Bødker </w:t>
      </w:r>
      <w:r w:rsidR="00FB4F69">
        <w:t xml:space="preserve">(tidligere formand) </w:t>
      </w:r>
      <w:r w:rsidR="00797869">
        <w:t xml:space="preserve">med i den tidligere nedsatte arbejdsgruppe (fra 2002). </w:t>
      </w:r>
      <w:r w:rsidR="00500D17">
        <w:t>De</w:t>
      </w:r>
      <w:r w:rsidR="00FB4F69">
        <w:t>n tidlige</w:t>
      </w:r>
      <w:r w:rsidR="007F09FE">
        <w:t>re</w:t>
      </w:r>
      <w:r w:rsidR="00FB4F69">
        <w:t xml:space="preserve"> arbejdsgruppe</w:t>
      </w:r>
      <w:r w:rsidR="00500D17">
        <w:t xml:space="preserve"> har afrapporteret data til og med 2017</w:t>
      </w:r>
      <w:r w:rsidR="00DB42E7">
        <w:t xml:space="preserve"> og </w:t>
      </w:r>
      <w:r w:rsidR="00FB4F69">
        <w:t xml:space="preserve">Birgit og Margrethe </w:t>
      </w:r>
      <w:r w:rsidR="00DB42E7">
        <w:t xml:space="preserve">er </w:t>
      </w:r>
      <w:r w:rsidR="00FB4F69">
        <w:t>i 2023</w:t>
      </w:r>
      <w:r w:rsidR="00DB42E7">
        <w:t xml:space="preserve"> udtrådt af arbejdsgruppen</w:t>
      </w:r>
      <w:r w:rsidR="00500D17">
        <w:t xml:space="preserve"> </w:t>
      </w:r>
      <w:r w:rsidR="00FB4F69">
        <w:t xml:space="preserve">efter mere end 20 års arbejde med monitorering af </w:t>
      </w:r>
      <w:proofErr w:type="spellStart"/>
      <w:r w:rsidR="00FB4F69">
        <w:t>mødredødsfald</w:t>
      </w:r>
      <w:proofErr w:type="spellEnd"/>
      <w:r w:rsidR="00FB4F69">
        <w:t xml:space="preserve"> i Danmark. Vi takker for det værdifulde og grundige arbejde, som de har bidraget til og som danner grobund for det videre arbejde. </w:t>
      </w:r>
    </w:p>
    <w:p w14:paraId="2E26BBD0" w14:textId="77777777" w:rsidR="00797869" w:rsidRPr="00625D60" w:rsidRDefault="00797869" w:rsidP="00797869">
      <w:pPr>
        <w:rPr>
          <w:b/>
          <w:bCs/>
        </w:rPr>
      </w:pPr>
    </w:p>
    <w:p w14:paraId="1EFFEE42" w14:textId="77777777" w:rsidR="00797869" w:rsidRPr="00625D60" w:rsidRDefault="00797869" w:rsidP="00797869">
      <w:pPr>
        <w:rPr>
          <w:b/>
          <w:bCs/>
        </w:rPr>
      </w:pPr>
      <w:r w:rsidRPr="00625D60">
        <w:rPr>
          <w:b/>
          <w:bCs/>
        </w:rPr>
        <w:t>Kommissorium for gruppens arbejde</w:t>
      </w:r>
    </w:p>
    <w:p w14:paraId="5B642FB1" w14:textId="77777777" w:rsidR="00797869" w:rsidRDefault="00797869" w:rsidP="00797869">
      <w:r>
        <w:t>At monitorere og auditere mødre dødsfald i Danmark med fokus på læring.</w:t>
      </w:r>
    </w:p>
    <w:p w14:paraId="08D59F2A" w14:textId="77777777" w:rsidR="00797869" w:rsidRDefault="00797869" w:rsidP="00797869"/>
    <w:p w14:paraId="0647C5C9" w14:textId="77777777" w:rsidR="00797869" w:rsidRPr="002D63A2" w:rsidRDefault="00797869" w:rsidP="00797869">
      <w:pPr>
        <w:rPr>
          <w:b/>
          <w:bCs/>
        </w:rPr>
      </w:pPr>
      <w:r w:rsidRPr="002D63A2">
        <w:rPr>
          <w:b/>
          <w:bCs/>
        </w:rPr>
        <w:t>Finansiering</w:t>
      </w:r>
    </w:p>
    <w:p w14:paraId="0A7B53FD" w14:textId="1F8BAA5F" w:rsidR="00797869" w:rsidRDefault="00797869" w:rsidP="00797869">
      <w:r>
        <w:t xml:space="preserve">Der har siden 2018 været afholdt minimale udgifter til arbejdsgruppens arbejde grundet </w:t>
      </w:r>
      <w:proofErr w:type="spellStart"/>
      <w:r>
        <w:t>Covid</w:t>
      </w:r>
      <w:proofErr w:type="spellEnd"/>
      <w:r>
        <w:t>-pandemien, som har medført, at de fleste møder er afholdt virtuelt. DSOG</w:t>
      </w:r>
      <w:r w:rsidR="00500D17">
        <w:t xml:space="preserve"> har tidligere og vil også fremadrettet</w:t>
      </w:r>
      <w:r>
        <w:t xml:space="preserve"> finansiere dataudtræks omkostninger</w:t>
      </w:r>
      <w:r w:rsidR="000A2690">
        <w:t xml:space="preserve">; herunder har vi haft udgifter til teknisk hjælp med at afkode data </w:t>
      </w:r>
      <w:r w:rsidR="00803608">
        <w:t xml:space="preserve">leveret </w:t>
      </w:r>
      <w:r w:rsidR="000A2690">
        <w:t xml:space="preserve">fra Forskerservice. </w:t>
      </w:r>
      <w:r>
        <w:t xml:space="preserve"> </w:t>
      </w:r>
    </w:p>
    <w:p w14:paraId="3851CB94" w14:textId="4C13BD27" w:rsidR="00797869" w:rsidRDefault="00797869" w:rsidP="00797869">
      <w:r>
        <w:t xml:space="preserve">Udgifter forbundet med deltagelse i det nordiske samarbejde </w:t>
      </w:r>
      <w:r w:rsidR="00FB4F69">
        <w:t xml:space="preserve">(se nedenfor) </w:t>
      </w:r>
      <w:r>
        <w:t>afholdes af NFOG</w:t>
      </w:r>
      <w:r w:rsidR="00715006">
        <w:t>, hvorfra vi</w:t>
      </w:r>
      <w:r w:rsidR="005E691E">
        <w:t xml:space="preserve"> </w:t>
      </w:r>
      <w:r w:rsidR="005D3CCD">
        <w:t>har modtaget</w:t>
      </w:r>
      <w:r w:rsidR="005E691E">
        <w:t xml:space="preserve"> ny bevilling til gruppens arbejde.</w:t>
      </w:r>
    </w:p>
    <w:p w14:paraId="34FBCF39" w14:textId="77777777" w:rsidR="00797869" w:rsidRDefault="00797869" w:rsidP="00797869"/>
    <w:p w14:paraId="3B498B1C" w14:textId="77777777" w:rsidR="00797869" w:rsidRPr="00625D60" w:rsidRDefault="00797869" w:rsidP="00797869">
      <w:pPr>
        <w:rPr>
          <w:b/>
          <w:bCs/>
        </w:rPr>
      </w:pPr>
      <w:r w:rsidRPr="00625D60">
        <w:rPr>
          <w:b/>
          <w:bCs/>
        </w:rPr>
        <w:t>Aktiviteter</w:t>
      </w:r>
    </w:p>
    <w:p w14:paraId="0F6A7D01" w14:textId="112CA37B" w:rsidR="00797869" w:rsidRDefault="00797869" w:rsidP="00797869">
      <w:r>
        <w:t xml:space="preserve">Der har </w:t>
      </w:r>
      <w:r w:rsidR="000A2690">
        <w:t xml:space="preserve">siden 2018 </w:t>
      </w:r>
      <w:r>
        <w:t xml:space="preserve">været afholdt </w:t>
      </w:r>
      <w:proofErr w:type="spellStart"/>
      <w:r>
        <w:t>ialt</w:t>
      </w:r>
      <w:proofErr w:type="spellEnd"/>
      <w:r>
        <w:t xml:space="preserve"> </w:t>
      </w:r>
      <w:r w:rsidR="000A2690">
        <w:t>4</w:t>
      </w:r>
      <w:r>
        <w:t xml:space="preserve"> møder med fysisk fremmøde og i alt </w:t>
      </w:r>
      <w:proofErr w:type="spellStart"/>
      <w:r w:rsidR="00715006">
        <w:t>ca</w:t>
      </w:r>
      <w:proofErr w:type="spellEnd"/>
      <w:r w:rsidR="00715006">
        <w:t xml:space="preserve"> </w:t>
      </w:r>
      <w:r w:rsidR="00A92BCC">
        <w:t>8</w:t>
      </w:r>
      <w:r>
        <w:t xml:space="preserve"> virtuelle møder. </w:t>
      </w:r>
    </w:p>
    <w:p w14:paraId="034A3BF3" w14:textId="77777777" w:rsidR="00797869" w:rsidRPr="00124E2D" w:rsidRDefault="00797869" w:rsidP="00797869"/>
    <w:p w14:paraId="1C4FD5BA" w14:textId="51A23BEF" w:rsidR="00A92BCC" w:rsidRDefault="00797869" w:rsidP="00797869">
      <w:r w:rsidRPr="00124E2D">
        <w:t xml:space="preserve">Arbejdet har i de forgangne </w:t>
      </w:r>
      <w:r w:rsidR="005E691E">
        <w:t>4</w:t>
      </w:r>
      <w:r w:rsidRPr="00124E2D">
        <w:t xml:space="preserve"> år fokuseret på dels at afslutte analyser</w:t>
      </w:r>
      <w:r>
        <w:t xml:space="preserve">, </w:t>
      </w:r>
      <w:r w:rsidRPr="00124E2D">
        <w:t xml:space="preserve">afrapportere </w:t>
      </w:r>
      <w:r>
        <w:t xml:space="preserve">og udbrede </w:t>
      </w:r>
      <w:r w:rsidRPr="00124E2D">
        <w:t xml:space="preserve">data fra </w:t>
      </w:r>
      <w:r w:rsidR="000A2690">
        <w:t>de</w:t>
      </w:r>
      <w:r w:rsidR="007F09FE">
        <w:t xml:space="preserve">tte </w:t>
      </w:r>
      <w:r>
        <w:t>analyse</w:t>
      </w:r>
      <w:r w:rsidRPr="00124E2D">
        <w:t xml:space="preserve">arbejde (data </w:t>
      </w:r>
      <w:r w:rsidR="007F09FE">
        <w:t>til og med</w:t>
      </w:r>
      <w:r w:rsidRPr="00124E2D">
        <w:t xml:space="preserve"> 2017), dels </w:t>
      </w:r>
      <w:r w:rsidR="00D9164F">
        <w:t xml:space="preserve">at </w:t>
      </w:r>
      <w:r w:rsidRPr="00124E2D">
        <w:t xml:space="preserve">sikre nye tilladelser til </w:t>
      </w:r>
      <w:r>
        <w:t xml:space="preserve">brug ved </w:t>
      </w:r>
      <w:r w:rsidRPr="00124E2D">
        <w:t xml:space="preserve">dataudtræk </w:t>
      </w:r>
      <w:r w:rsidR="00803608">
        <w:t>fra</w:t>
      </w:r>
      <w:r w:rsidRPr="00124E2D">
        <w:t xml:space="preserve"> Forskerservice</w:t>
      </w:r>
      <w:r>
        <w:t xml:space="preserve">, idet data </w:t>
      </w:r>
      <w:r w:rsidR="007F09FE">
        <w:t>sikres gennem</w:t>
      </w:r>
      <w:r w:rsidRPr="00124E2D">
        <w:t xml:space="preserve"> samkøring af flere registre. </w:t>
      </w:r>
    </w:p>
    <w:p w14:paraId="51EA8FAD" w14:textId="4B09C4CE" w:rsidR="00797869" w:rsidRDefault="00797869" w:rsidP="00797869">
      <w:r w:rsidRPr="00124E2D">
        <w:t xml:space="preserve">Vi </w:t>
      </w:r>
      <w:r w:rsidR="00A92BCC">
        <w:t>har nu modtaget</w:t>
      </w:r>
      <w:r w:rsidRPr="00124E2D">
        <w:t xml:space="preserve"> datasæt fra Forskerservice for </w:t>
      </w:r>
      <w:r w:rsidR="00DB42E7">
        <w:t xml:space="preserve">potentielle </w:t>
      </w:r>
      <w:proofErr w:type="spellStart"/>
      <w:r w:rsidR="00DB42E7">
        <w:t>mødredødsfald</w:t>
      </w:r>
      <w:proofErr w:type="spellEnd"/>
      <w:r w:rsidR="00DB42E7">
        <w:t xml:space="preserve"> fra </w:t>
      </w:r>
      <w:r w:rsidRPr="00124E2D">
        <w:t>perioden 2018-202</w:t>
      </w:r>
      <w:r w:rsidR="00715006">
        <w:t>2</w:t>
      </w:r>
      <w:r w:rsidR="00A92BCC">
        <w:t xml:space="preserve"> og er i fuld gang med at validere og auditere </w:t>
      </w:r>
      <w:r w:rsidR="000A2690">
        <w:t>danske cases</w:t>
      </w:r>
      <w:r w:rsidR="00A92BCC">
        <w:t xml:space="preserve">. </w:t>
      </w:r>
      <w:r w:rsidR="000A2690">
        <w:t xml:space="preserve">Arbejdsgruppen har planlagt fysisk møde den 5-6/4 til auditering af alle identificerede cases. </w:t>
      </w:r>
    </w:p>
    <w:p w14:paraId="65AF2764" w14:textId="0B87194C" w:rsidR="00715006" w:rsidRDefault="00715006" w:rsidP="00797869"/>
    <w:p w14:paraId="7957676D" w14:textId="77777777" w:rsidR="00715006" w:rsidRDefault="00715006" w:rsidP="00715006">
      <w:pPr>
        <w:rPr>
          <w:b/>
          <w:bCs/>
        </w:rPr>
      </w:pPr>
      <w:r w:rsidRPr="00625D60">
        <w:rPr>
          <w:b/>
          <w:bCs/>
        </w:rPr>
        <w:t>Præsentation af data</w:t>
      </w:r>
      <w:r>
        <w:rPr>
          <w:b/>
          <w:bCs/>
        </w:rPr>
        <w:t xml:space="preserve"> (til og med 2017) </w:t>
      </w:r>
    </w:p>
    <w:p w14:paraId="2927BABC" w14:textId="77777777" w:rsidR="00715006" w:rsidRPr="00947128" w:rsidRDefault="00715006" w:rsidP="00715006">
      <w:r w:rsidRPr="00947128">
        <w:lastRenderedPageBreak/>
        <w:t>Data og cases med læringsindhold har flittigt været brugt til undervisning i forskellige tværfaglige sammenhænge</w:t>
      </w:r>
      <w:r>
        <w:t>:</w:t>
      </w:r>
      <w:r w:rsidRPr="00947128">
        <w:t xml:space="preserve"> </w:t>
      </w:r>
    </w:p>
    <w:p w14:paraId="743374C4" w14:textId="2B0F29AC" w:rsidR="00715006" w:rsidRDefault="00715006" w:rsidP="00715006">
      <w:pPr>
        <w:pStyle w:val="Listeafsnit"/>
        <w:numPr>
          <w:ilvl w:val="0"/>
          <w:numId w:val="1"/>
        </w:numPr>
      </w:pPr>
      <w:r>
        <w:t>Undervisning på jordemoderskolerne i hhv. Esbjerg, Aalborg og København</w:t>
      </w:r>
      <w:r w:rsidR="005D3CCD">
        <w:t xml:space="preserve"> 2 gange årligt</w:t>
      </w:r>
    </w:p>
    <w:p w14:paraId="7513856D" w14:textId="65D5443B" w:rsidR="00715006" w:rsidRDefault="00715006" w:rsidP="00715006">
      <w:pPr>
        <w:pStyle w:val="Listeafsnit"/>
        <w:numPr>
          <w:ilvl w:val="0"/>
          <w:numId w:val="1"/>
        </w:numPr>
      </w:pPr>
      <w:r>
        <w:t>Undervisning på U-kursus</w:t>
      </w:r>
      <w:r w:rsidR="000A2690">
        <w:t xml:space="preserve"> – </w:t>
      </w:r>
      <w:proofErr w:type="spellStart"/>
      <w:r w:rsidR="000A2690">
        <w:t>Antenatal</w:t>
      </w:r>
      <w:proofErr w:type="spellEnd"/>
      <w:r w:rsidR="000A2690">
        <w:t xml:space="preserve"> obstetrik (</w:t>
      </w:r>
      <w:r w:rsidR="00DB42E7">
        <w:t xml:space="preserve">dog </w:t>
      </w:r>
      <w:r w:rsidR="000A2690">
        <w:t>ikke efter 2022</w:t>
      </w:r>
      <w:r w:rsidR="00DB42E7">
        <w:t>, hvor kurset blev revideret</w:t>
      </w:r>
      <w:r w:rsidR="000A2690">
        <w:t>)</w:t>
      </w:r>
    </w:p>
    <w:p w14:paraId="08F29B1D" w14:textId="0771B73B" w:rsidR="00715006" w:rsidRDefault="00715006" w:rsidP="00715006">
      <w:pPr>
        <w:pStyle w:val="Listeafsnit"/>
        <w:numPr>
          <w:ilvl w:val="0"/>
          <w:numId w:val="1"/>
        </w:numPr>
      </w:pPr>
      <w:r>
        <w:t>TOF-møde, Fredericia</w:t>
      </w:r>
      <w:r w:rsidR="005D3CCD">
        <w:t xml:space="preserve"> 20</w:t>
      </w:r>
      <w:r w:rsidR="00803608">
        <w:t>22</w:t>
      </w:r>
    </w:p>
    <w:p w14:paraId="5E356C65" w14:textId="308F0BC1" w:rsidR="00715006" w:rsidRDefault="00715006" w:rsidP="00715006">
      <w:pPr>
        <w:pStyle w:val="Listeafsnit"/>
        <w:numPr>
          <w:ilvl w:val="0"/>
          <w:numId w:val="1"/>
        </w:numPr>
      </w:pPr>
      <w:proofErr w:type="spellStart"/>
      <w:r>
        <w:t>DSAIM´s</w:t>
      </w:r>
      <w:proofErr w:type="spellEnd"/>
      <w:r>
        <w:t xml:space="preserve"> årsmøde, Roskilde den </w:t>
      </w:r>
      <w:r w:rsidR="005D3CCD">
        <w:t>2022</w:t>
      </w:r>
    </w:p>
    <w:p w14:paraId="47A9270B" w14:textId="7AC2C33A" w:rsidR="00A92BCC" w:rsidRDefault="00A92BCC" w:rsidP="00715006">
      <w:pPr>
        <w:pStyle w:val="Listeafsnit"/>
        <w:numPr>
          <w:ilvl w:val="0"/>
          <w:numId w:val="1"/>
        </w:numPr>
      </w:pPr>
      <w:proofErr w:type="gramStart"/>
      <w:r>
        <w:t>NFOG kongressen</w:t>
      </w:r>
      <w:proofErr w:type="gramEnd"/>
      <w:r>
        <w:t>, Trondheim, 2023</w:t>
      </w:r>
    </w:p>
    <w:p w14:paraId="428C35C2" w14:textId="77777777" w:rsidR="00715006" w:rsidRDefault="00715006" w:rsidP="00715006"/>
    <w:p w14:paraId="17F72FDE" w14:textId="41A776CE" w:rsidR="00715006" w:rsidRDefault="00715006" w:rsidP="00715006">
      <w:r>
        <w:t xml:space="preserve">Desuden havde vi </w:t>
      </w:r>
      <w:r w:rsidR="00A92BCC">
        <w:t xml:space="preserve">den 23/9/22 </w:t>
      </w:r>
      <w:r>
        <w:t xml:space="preserve">planlagt et tværfagligt nationalt symposium </w:t>
      </w:r>
      <w:r w:rsidR="00A92BCC">
        <w:t xml:space="preserve">i Kolding </w:t>
      </w:r>
      <w:r>
        <w:t>omkring mødre dødelighed i DK</w:t>
      </w:r>
      <w:r w:rsidR="00A92BCC">
        <w:t xml:space="preserve">. Symposiet måtte </w:t>
      </w:r>
      <w:r>
        <w:t>desværre</w:t>
      </w:r>
      <w:r w:rsidR="00A92BCC">
        <w:t xml:space="preserve"> </w:t>
      </w:r>
      <w:r>
        <w:t xml:space="preserve">aflyses grundet manglende deltager tilslutning og diverse konkurrerende </w:t>
      </w:r>
      <w:r w:rsidR="00631ABC">
        <w:t>møder</w:t>
      </w:r>
      <w:r>
        <w:t>.</w:t>
      </w:r>
    </w:p>
    <w:p w14:paraId="5085A1D7" w14:textId="319E8940" w:rsidR="00DB42E7" w:rsidRDefault="00DB42E7" w:rsidP="00715006"/>
    <w:p w14:paraId="7E820330" w14:textId="77777777" w:rsidR="00DB42E7" w:rsidRPr="00DC32E9" w:rsidRDefault="00DB42E7" w:rsidP="00DB42E7">
      <w:pPr>
        <w:rPr>
          <w:b/>
          <w:bCs/>
        </w:rPr>
      </w:pPr>
      <w:r w:rsidRPr="00DC32E9">
        <w:rPr>
          <w:b/>
          <w:bCs/>
        </w:rPr>
        <w:t>Nordisk samarbejde</w:t>
      </w:r>
    </w:p>
    <w:p w14:paraId="5CC146EA" w14:textId="57E22C78" w:rsidR="00DB42E7" w:rsidRDefault="00DB42E7" w:rsidP="00DB42E7">
      <w:r>
        <w:t xml:space="preserve">Der blev i 2011 indgået et nordisk samarbejde i regi af NFOG med repræsenterer fra de nationale </w:t>
      </w:r>
      <w:proofErr w:type="spellStart"/>
      <w:r>
        <w:t>maternelle</w:t>
      </w:r>
      <w:proofErr w:type="spellEnd"/>
      <w:r>
        <w:t xml:space="preserve"> mortalitets auditgrupper i de fem Nordiske lande. En fælles database er udviklet og denne bidrager allerede i kraft af et mere omfattende datasæt og har muliggjort, at vi nu kan analysere undergrupper samt se på forskelle og ligheder landene imellem.</w:t>
      </w:r>
    </w:p>
    <w:p w14:paraId="7DCA7039" w14:textId="35D0AD2D" w:rsidR="00DB42E7" w:rsidRDefault="00DB42E7" w:rsidP="00DB42E7">
      <w:r>
        <w:t>Der har i relation til det fælles nordiske samarbejde siden 2018 været afholdt i alt 5 fysiske møder</w:t>
      </w:r>
      <w:r w:rsidR="00803608">
        <w:t>.</w:t>
      </w:r>
      <w:r w:rsidR="007F09FE">
        <w:t xml:space="preserve"> </w:t>
      </w:r>
      <w:proofErr w:type="gramStart"/>
      <w:r w:rsidR="00803608">
        <w:t>Den</w:t>
      </w:r>
      <w:proofErr w:type="gramEnd"/>
      <w:r w:rsidR="00803608">
        <w:t xml:space="preserve"> nordiske </w:t>
      </w:r>
      <w:r w:rsidR="003C6687">
        <w:t>gruppe var</w:t>
      </w:r>
      <w:r>
        <w:t xml:space="preserve"> i forbindelse med NFOG-kongressen i Trondheim i august 2023 vært ved en session omkring mødre dødsfald. </w:t>
      </w:r>
    </w:p>
    <w:p w14:paraId="7CC64A0C" w14:textId="77777777" w:rsidR="007F09FE" w:rsidRDefault="00DB42E7" w:rsidP="00715006">
      <w:r>
        <w:t xml:space="preserve">Der er planlagt </w:t>
      </w:r>
      <w:r w:rsidR="007F09FE">
        <w:t xml:space="preserve">fysisk </w:t>
      </w:r>
      <w:r>
        <w:t xml:space="preserve">møde i Oslo den 27/5 og vi er af NFOG blevet opfordret til at </w:t>
      </w:r>
      <w:r w:rsidR="003C6687">
        <w:t>arrangere</w:t>
      </w:r>
      <w:r>
        <w:t xml:space="preserve"> et nordisk symposium</w:t>
      </w:r>
      <w:r w:rsidR="005D3CCD">
        <w:t xml:space="preserve"> til </w:t>
      </w:r>
      <w:proofErr w:type="gramStart"/>
      <w:r w:rsidR="005D3CCD">
        <w:t>NFOG kongressen</w:t>
      </w:r>
      <w:proofErr w:type="gramEnd"/>
      <w:r w:rsidR="005D3CCD">
        <w:t xml:space="preserve"> 2025</w:t>
      </w:r>
      <w:r>
        <w:t>.</w:t>
      </w:r>
    </w:p>
    <w:p w14:paraId="331427F5" w14:textId="77777777" w:rsidR="007F09FE" w:rsidRDefault="007F09FE" w:rsidP="00715006"/>
    <w:p w14:paraId="2D24FEC1" w14:textId="5E13A7AB" w:rsidR="00715006" w:rsidRDefault="00715006" w:rsidP="00715006">
      <w:pPr>
        <w:rPr>
          <w:b/>
          <w:bCs/>
        </w:rPr>
      </w:pPr>
      <w:r w:rsidRPr="00DC32E9">
        <w:rPr>
          <w:b/>
          <w:bCs/>
        </w:rPr>
        <w:t>Publikationer</w:t>
      </w:r>
      <w:r>
        <w:rPr>
          <w:b/>
          <w:bCs/>
        </w:rPr>
        <w:t xml:space="preserve"> siden 2018 </w:t>
      </w:r>
    </w:p>
    <w:p w14:paraId="7F4E0D13" w14:textId="77777777" w:rsidR="00715006" w:rsidRPr="002E034D" w:rsidRDefault="00715006" w:rsidP="00715006">
      <w:pPr>
        <w:spacing w:line="240" w:lineRule="auto"/>
        <w:rPr>
          <w:rFonts w:eastAsia="Times New Roman" w:cstheme="minorHAnsi"/>
          <w:color w:val="000000" w:themeColor="text1"/>
          <w:lang w:val="en-US" w:eastAsia="da-DK"/>
        </w:rPr>
      </w:pPr>
      <w:r w:rsidRPr="004E6426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 xml:space="preserve">Bødker, B., Hvidman, L., Weber, T., Møller, A. M., Andersen, B. R., Westergaard, H. B., </w:t>
      </w:r>
      <w:proofErr w:type="spellStart"/>
      <w:r w:rsidRPr="004E6426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>Rosthøj</w:t>
      </w:r>
      <w:proofErr w:type="spellEnd"/>
      <w:r w:rsidRPr="004E6426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>, S., &amp; Sørensen, J. L. (2021). </w:t>
      </w:r>
      <w:r w:rsidRPr="004E6426">
        <w:rPr>
          <w:rFonts w:eastAsia="Times New Roman" w:cstheme="minorHAnsi"/>
          <w:color w:val="000000" w:themeColor="text1"/>
          <w:lang w:val="en-US" w:eastAsia="da-DK"/>
        </w:rPr>
        <w:t>Reduction in maternal mortality in Denmark over three decades</w:t>
      </w:r>
      <w:r w:rsidRPr="004E6426">
        <w:rPr>
          <w:rFonts w:eastAsia="Times New Roman" w:cstheme="minorHAnsi"/>
          <w:color w:val="000000" w:themeColor="text1"/>
          <w:shd w:val="clear" w:color="auto" w:fill="FFFFFF"/>
          <w:lang w:val="en-US" w:eastAsia="da-DK"/>
        </w:rPr>
        <w:t>. </w:t>
      </w:r>
      <w:r w:rsidRPr="004E6426">
        <w:rPr>
          <w:rFonts w:eastAsia="Times New Roman" w:cstheme="minorHAnsi"/>
          <w:i/>
          <w:iCs/>
          <w:color w:val="000000" w:themeColor="text1"/>
          <w:lang w:val="en-US" w:eastAsia="da-DK"/>
        </w:rPr>
        <w:t>Danish Medical Journal</w:t>
      </w:r>
      <w:r w:rsidRPr="004E6426">
        <w:rPr>
          <w:rFonts w:eastAsia="Times New Roman" w:cstheme="minorHAnsi"/>
          <w:color w:val="000000" w:themeColor="text1"/>
          <w:shd w:val="clear" w:color="auto" w:fill="FFFFFF"/>
          <w:lang w:val="en-US" w:eastAsia="da-DK"/>
        </w:rPr>
        <w:t>, </w:t>
      </w:r>
      <w:r w:rsidRPr="004E6426">
        <w:rPr>
          <w:rFonts w:eastAsia="Times New Roman" w:cstheme="minorHAnsi"/>
          <w:i/>
          <w:iCs/>
          <w:color w:val="000000" w:themeColor="text1"/>
          <w:lang w:val="en-US" w:eastAsia="da-DK"/>
        </w:rPr>
        <w:t>68</w:t>
      </w:r>
      <w:r w:rsidRPr="004E6426">
        <w:rPr>
          <w:rFonts w:eastAsia="Times New Roman" w:cstheme="minorHAnsi"/>
          <w:color w:val="000000" w:themeColor="text1"/>
          <w:shd w:val="clear" w:color="auto" w:fill="FFFFFF"/>
          <w:lang w:val="en-US" w:eastAsia="da-DK"/>
        </w:rPr>
        <w:t>(9)</w:t>
      </w:r>
      <w:r w:rsidRPr="002E034D">
        <w:rPr>
          <w:rFonts w:eastAsia="Times New Roman" w:cstheme="minorHAnsi"/>
          <w:color w:val="000000" w:themeColor="text1"/>
          <w:shd w:val="clear" w:color="auto" w:fill="FFFFFF"/>
          <w:lang w:val="en-US" w:eastAsia="da-DK"/>
        </w:rPr>
        <w:t>.</w:t>
      </w:r>
    </w:p>
    <w:p w14:paraId="70588ADF" w14:textId="77777777" w:rsidR="00715006" w:rsidRPr="002E034D" w:rsidRDefault="00715006" w:rsidP="00715006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</w:pPr>
    </w:p>
    <w:p w14:paraId="0FD48413" w14:textId="77777777" w:rsidR="00715006" w:rsidRPr="002E034D" w:rsidRDefault="00715006" w:rsidP="00715006">
      <w:pPr>
        <w:spacing w:line="240" w:lineRule="auto"/>
        <w:rPr>
          <w:rFonts w:eastAsia="Times New Roman" w:cstheme="minorHAnsi"/>
          <w:color w:val="000000" w:themeColor="text1"/>
          <w:lang w:val="en-US" w:eastAsia="da-DK"/>
        </w:rPr>
      </w:pPr>
      <w:r w:rsidRPr="004E6426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>Bødker, B., Hvidman, L., Weber, T., Møller, A. M., &amp; Sørensen, J. L. (2021). </w:t>
      </w:r>
      <w:r w:rsidRPr="004E6426">
        <w:rPr>
          <w:rFonts w:eastAsia="Times New Roman" w:cstheme="minorHAnsi"/>
          <w:color w:val="000000" w:themeColor="text1"/>
          <w:lang w:val="en-US" w:eastAsia="da-DK"/>
        </w:rPr>
        <w:t>An audit of 70 maternal deaths</w:t>
      </w:r>
      <w:r w:rsidRPr="004E6426">
        <w:rPr>
          <w:rFonts w:eastAsia="Times New Roman" w:cstheme="minorHAnsi"/>
          <w:color w:val="000000" w:themeColor="text1"/>
          <w:shd w:val="clear" w:color="auto" w:fill="FFFFFF"/>
          <w:lang w:val="en-US" w:eastAsia="da-DK"/>
        </w:rPr>
        <w:t>. </w:t>
      </w:r>
      <w:r w:rsidRPr="004E6426">
        <w:rPr>
          <w:rFonts w:eastAsia="Times New Roman" w:cstheme="minorHAnsi"/>
          <w:i/>
          <w:iCs/>
          <w:color w:val="000000" w:themeColor="text1"/>
          <w:lang w:val="en-US" w:eastAsia="da-DK"/>
        </w:rPr>
        <w:t>Danish Medical Journal</w:t>
      </w:r>
      <w:r w:rsidRPr="004E6426">
        <w:rPr>
          <w:rFonts w:eastAsia="Times New Roman" w:cstheme="minorHAnsi"/>
          <w:color w:val="000000" w:themeColor="text1"/>
          <w:shd w:val="clear" w:color="auto" w:fill="FFFFFF"/>
          <w:lang w:val="en-US" w:eastAsia="da-DK"/>
        </w:rPr>
        <w:t>, </w:t>
      </w:r>
      <w:r w:rsidRPr="004E6426">
        <w:rPr>
          <w:rFonts w:eastAsia="Times New Roman" w:cstheme="minorHAnsi"/>
          <w:i/>
          <w:iCs/>
          <w:color w:val="000000" w:themeColor="text1"/>
          <w:lang w:val="en-US" w:eastAsia="da-DK"/>
        </w:rPr>
        <w:t>68</w:t>
      </w:r>
      <w:r w:rsidRPr="004E6426">
        <w:rPr>
          <w:rFonts w:eastAsia="Times New Roman" w:cstheme="minorHAnsi"/>
          <w:color w:val="000000" w:themeColor="text1"/>
          <w:shd w:val="clear" w:color="auto" w:fill="FFFFFF"/>
          <w:lang w:val="en-US" w:eastAsia="da-DK"/>
        </w:rPr>
        <w:t>(9)</w:t>
      </w:r>
      <w:r w:rsidRPr="002E034D">
        <w:rPr>
          <w:rFonts w:eastAsia="Times New Roman" w:cstheme="minorHAnsi"/>
          <w:color w:val="000000" w:themeColor="text1"/>
          <w:shd w:val="clear" w:color="auto" w:fill="FFFFFF"/>
          <w:lang w:val="en-US" w:eastAsia="da-DK"/>
        </w:rPr>
        <w:t>.</w:t>
      </w:r>
    </w:p>
    <w:p w14:paraId="66DB9881" w14:textId="686AC3A7" w:rsidR="00715006" w:rsidRDefault="00715006" w:rsidP="00715006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E034D">
        <w:rPr>
          <w:rFonts w:asciiTheme="minorHAnsi" w:hAnsiTheme="minorHAnsi" w:cstheme="minorHAnsi"/>
          <w:sz w:val="22"/>
          <w:szCs w:val="22"/>
          <w:lang w:val="en-US"/>
        </w:rPr>
        <w:t>Nyfløt</w:t>
      </w:r>
      <w:r w:rsidR="00A92BCC">
        <w:rPr>
          <w:rFonts w:asciiTheme="minorHAnsi" w:hAnsiTheme="minorHAnsi" w:cstheme="minorHAnsi"/>
          <w:sz w:val="22"/>
          <w:szCs w:val="22"/>
          <w:lang w:val="en-US"/>
        </w:rPr>
        <w:t>t</w:t>
      </w:r>
      <w:proofErr w:type="spellEnd"/>
      <w:r w:rsidRPr="002E034D">
        <w:rPr>
          <w:rFonts w:asciiTheme="minorHAnsi" w:hAnsiTheme="minorHAnsi" w:cstheme="minorHAnsi"/>
          <w:sz w:val="22"/>
          <w:szCs w:val="22"/>
          <w:lang w:val="en-US"/>
        </w:rPr>
        <w:t xml:space="preserve"> LT, Johansen M, </w:t>
      </w:r>
      <w:proofErr w:type="spellStart"/>
      <w:r w:rsidRPr="002E034D">
        <w:rPr>
          <w:rFonts w:asciiTheme="minorHAnsi" w:hAnsiTheme="minorHAnsi" w:cstheme="minorHAnsi"/>
          <w:sz w:val="22"/>
          <w:szCs w:val="22"/>
          <w:lang w:val="en-US"/>
        </w:rPr>
        <w:t>Mulic-Lutvica</w:t>
      </w:r>
      <w:proofErr w:type="spellEnd"/>
      <w:r w:rsidRPr="002E034D">
        <w:rPr>
          <w:rFonts w:asciiTheme="minorHAnsi" w:hAnsiTheme="minorHAnsi" w:cstheme="minorHAnsi"/>
          <w:sz w:val="22"/>
          <w:szCs w:val="22"/>
          <w:lang w:val="en-US"/>
        </w:rPr>
        <w:t xml:space="preserve"> A, </w:t>
      </w:r>
      <w:proofErr w:type="spellStart"/>
      <w:r w:rsidRPr="002E034D">
        <w:rPr>
          <w:rFonts w:asciiTheme="minorHAnsi" w:hAnsiTheme="minorHAnsi" w:cstheme="minorHAnsi"/>
          <w:sz w:val="22"/>
          <w:szCs w:val="22"/>
          <w:lang w:val="en-US"/>
        </w:rPr>
        <w:t>Gissler</w:t>
      </w:r>
      <w:proofErr w:type="spellEnd"/>
      <w:r w:rsidRPr="002E034D">
        <w:rPr>
          <w:rFonts w:asciiTheme="minorHAnsi" w:hAnsiTheme="minorHAnsi" w:cstheme="minorHAnsi"/>
          <w:sz w:val="22"/>
          <w:szCs w:val="22"/>
          <w:lang w:val="en-US"/>
        </w:rPr>
        <w:t xml:space="preserve">, M, </w:t>
      </w:r>
      <w:proofErr w:type="spellStart"/>
      <w:r w:rsidRPr="002E034D">
        <w:rPr>
          <w:rFonts w:asciiTheme="minorHAnsi" w:hAnsiTheme="minorHAnsi" w:cstheme="minorHAnsi"/>
          <w:sz w:val="22"/>
          <w:szCs w:val="22"/>
          <w:lang w:val="en-US"/>
        </w:rPr>
        <w:t>Bødker</w:t>
      </w:r>
      <w:proofErr w:type="spellEnd"/>
      <w:r w:rsidRPr="002E034D">
        <w:rPr>
          <w:rFonts w:asciiTheme="minorHAnsi" w:hAnsiTheme="minorHAnsi" w:cstheme="minorHAnsi"/>
          <w:sz w:val="22"/>
          <w:szCs w:val="22"/>
          <w:lang w:val="en-US"/>
        </w:rPr>
        <w:t xml:space="preserve"> B, </w:t>
      </w:r>
      <w:proofErr w:type="spellStart"/>
      <w:r w:rsidRPr="002E034D">
        <w:rPr>
          <w:rFonts w:asciiTheme="minorHAnsi" w:hAnsiTheme="minorHAnsi" w:cstheme="minorHAnsi"/>
          <w:sz w:val="22"/>
          <w:szCs w:val="22"/>
          <w:lang w:val="en-US"/>
        </w:rPr>
        <w:t>Bremme</w:t>
      </w:r>
      <w:proofErr w:type="spellEnd"/>
      <w:r w:rsidRPr="002E034D">
        <w:rPr>
          <w:rFonts w:asciiTheme="minorHAnsi" w:hAnsiTheme="minorHAnsi" w:cstheme="minorHAnsi"/>
          <w:sz w:val="22"/>
          <w:szCs w:val="22"/>
          <w:lang w:val="en-US"/>
        </w:rPr>
        <w:t xml:space="preserve"> K, </w:t>
      </w:r>
      <w:proofErr w:type="spellStart"/>
      <w:r w:rsidRPr="002E034D">
        <w:rPr>
          <w:rFonts w:asciiTheme="minorHAnsi" w:hAnsiTheme="minorHAnsi" w:cstheme="minorHAnsi"/>
          <w:sz w:val="22"/>
          <w:szCs w:val="22"/>
          <w:lang w:val="en-US"/>
        </w:rPr>
        <w:t>Ellingsen</w:t>
      </w:r>
      <w:proofErr w:type="spellEnd"/>
      <w:r w:rsidRPr="002E034D">
        <w:rPr>
          <w:rFonts w:asciiTheme="minorHAnsi" w:hAnsiTheme="minorHAnsi" w:cstheme="minorHAnsi"/>
          <w:sz w:val="22"/>
          <w:szCs w:val="22"/>
          <w:lang w:val="en-US"/>
        </w:rPr>
        <w:t xml:space="preserve"> L &amp; </w:t>
      </w:r>
      <w:proofErr w:type="spellStart"/>
      <w:r w:rsidRPr="002E034D">
        <w:rPr>
          <w:rFonts w:asciiTheme="minorHAnsi" w:hAnsiTheme="minorHAnsi" w:cstheme="minorHAnsi"/>
          <w:sz w:val="22"/>
          <w:szCs w:val="22"/>
          <w:lang w:val="en-US"/>
        </w:rPr>
        <w:t>Vangen</w:t>
      </w:r>
      <w:proofErr w:type="spellEnd"/>
      <w:r w:rsidRPr="002E034D">
        <w:rPr>
          <w:rFonts w:asciiTheme="minorHAnsi" w:hAnsiTheme="minorHAnsi" w:cstheme="minorHAnsi"/>
          <w:sz w:val="22"/>
          <w:szCs w:val="22"/>
          <w:lang w:val="en-US"/>
        </w:rPr>
        <w:t xml:space="preserve"> S.</w:t>
      </w:r>
      <w:r w:rsidRPr="002E034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(2021) </w:t>
      </w:r>
      <w:r w:rsidRPr="002E034D">
        <w:rPr>
          <w:rFonts w:asciiTheme="minorHAnsi" w:hAnsiTheme="minorHAnsi" w:cstheme="minorHAnsi"/>
          <w:sz w:val="22"/>
          <w:szCs w:val="22"/>
          <w:lang w:val="en-US"/>
        </w:rPr>
        <w:t>The impact of cardiovascular diseases on maternal deaths in the Nordic countries</w:t>
      </w:r>
      <w:r w:rsidRPr="002E034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. Acta </w:t>
      </w:r>
      <w:proofErr w:type="spellStart"/>
      <w:r w:rsidRPr="002E034D">
        <w:rPr>
          <w:rFonts w:asciiTheme="minorHAnsi" w:hAnsiTheme="minorHAnsi" w:cstheme="minorHAnsi"/>
          <w:i/>
          <w:iCs/>
          <w:sz w:val="22"/>
          <w:szCs w:val="22"/>
          <w:lang w:val="en-US"/>
        </w:rPr>
        <w:t>Obstet</w:t>
      </w:r>
      <w:proofErr w:type="spellEnd"/>
      <w:r w:rsidRPr="002E034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2E034D">
        <w:rPr>
          <w:rFonts w:asciiTheme="minorHAnsi" w:hAnsiTheme="minorHAnsi" w:cstheme="minorHAnsi"/>
          <w:i/>
          <w:iCs/>
          <w:sz w:val="22"/>
          <w:szCs w:val="22"/>
          <w:lang w:val="en-US"/>
        </w:rPr>
        <w:t>Gynecol</w:t>
      </w:r>
      <w:proofErr w:type="spellEnd"/>
      <w:r w:rsidRPr="002E034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Scand.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D9164F">
        <w:rPr>
          <w:rFonts w:asciiTheme="minorHAnsi" w:hAnsiTheme="minorHAnsi" w:cstheme="minorHAnsi"/>
          <w:sz w:val="22"/>
          <w:szCs w:val="22"/>
          <w:lang w:val="en-US"/>
        </w:rPr>
        <w:t xml:space="preserve">100:1273–1279. </w:t>
      </w:r>
    </w:p>
    <w:p w14:paraId="11767145" w14:textId="71F9ACFE" w:rsidR="00715006" w:rsidRDefault="00715006" w:rsidP="0071500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7F09FE">
        <w:rPr>
          <w:rFonts w:asciiTheme="minorHAnsi" w:hAnsiTheme="minorHAnsi" w:cstheme="minorHAnsi"/>
          <w:sz w:val="22"/>
          <w:szCs w:val="22"/>
          <w:lang w:val="en-US"/>
        </w:rPr>
        <w:t>Diguisto</w:t>
      </w:r>
      <w:proofErr w:type="spellEnd"/>
      <w:r w:rsidRPr="007F09FE">
        <w:rPr>
          <w:rFonts w:asciiTheme="minorHAnsi" w:hAnsiTheme="minorHAnsi" w:cstheme="minorHAnsi"/>
          <w:sz w:val="22"/>
          <w:szCs w:val="22"/>
          <w:lang w:val="en-US"/>
        </w:rPr>
        <w:t xml:space="preserve">, C., Saucedo, M., </w:t>
      </w:r>
      <w:proofErr w:type="spellStart"/>
      <w:r w:rsidR="00202186">
        <w:rPr>
          <w:rFonts w:asciiTheme="minorHAnsi" w:hAnsiTheme="minorHAnsi" w:cstheme="minorHAnsi"/>
          <w:sz w:val="22"/>
          <w:szCs w:val="22"/>
          <w:lang w:val="en-US"/>
        </w:rPr>
        <w:t>Kallianidis</w:t>
      </w:r>
      <w:proofErr w:type="spellEnd"/>
      <w:r w:rsidR="00202186">
        <w:rPr>
          <w:rFonts w:asciiTheme="minorHAnsi" w:hAnsiTheme="minorHAnsi" w:cstheme="minorHAnsi"/>
          <w:sz w:val="22"/>
          <w:szCs w:val="22"/>
          <w:lang w:val="en-US"/>
        </w:rPr>
        <w:t xml:space="preserve"> A, </w:t>
      </w:r>
      <w:proofErr w:type="spellStart"/>
      <w:r w:rsidR="00202186">
        <w:rPr>
          <w:rFonts w:asciiTheme="minorHAnsi" w:hAnsiTheme="minorHAnsi" w:cstheme="minorHAnsi"/>
          <w:sz w:val="22"/>
          <w:szCs w:val="22"/>
          <w:lang w:val="en-US"/>
        </w:rPr>
        <w:t>Bloemenkamp</w:t>
      </w:r>
      <w:proofErr w:type="spellEnd"/>
      <w:r w:rsidR="00202186">
        <w:rPr>
          <w:rFonts w:asciiTheme="minorHAnsi" w:hAnsiTheme="minorHAnsi" w:cstheme="minorHAnsi"/>
          <w:sz w:val="22"/>
          <w:szCs w:val="22"/>
          <w:lang w:val="en-US"/>
        </w:rPr>
        <w:t xml:space="preserve"> K, </w:t>
      </w:r>
      <w:proofErr w:type="spellStart"/>
      <w:r w:rsidR="00202186">
        <w:rPr>
          <w:rFonts w:asciiTheme="minorHAnsi" w:hAnsiTheme="minorHAnsi" w:cstheme="minorHAnsi"/>
          <w:sz w:val="22"/>
          <w:szCs w:val="22"/>
          <w:lang w:val="en-US"/>
        </w:rPr>
        <w:t>Bødker</w:t>
      </w:r>
      <w:proofErr w:type="spellEnd"/>
      <w:r w:rsidR="00202186">
        <w:rPr>
          <w:rFonts w:asciiTheme="minorHAnsi" w:hAnsiTheme="minorHAnsi" w:cstheme="minorHAnsi"/>
          <w:sz w:val="22"/>
          <w:szCs w:val="22"/>
          <w:lang w:val="en-US"/>
        </w:rPr>
        <w:t xml:space="preserve">, B, </w:t>
      </w:r>
      <w:proofErr w:type="spellStart"/>
      <w:r w:rsidR="00202186">
        <w:rPr>
          <w:rFonts w:asciiTheme="minorHAnsi" w:hAnsiTheme="minorHAnsi" w:cstheme="minorHAnsi"/>
          <w:sz w:val="22"/>
          <w:szCs w:val="22"/>
          <w:lang w:val="en-US"/>
        </w:rPr>
        <w:t>Buoncristiano</w:t>
      </w:r>
      <w:proofErr w:type="spellEnd"/>
      <w:r w:rsidR="00202186">
        <w:rPr>
          <w:rFonts w:asciiTheme="minorHAnsi" w:hAnsiTheme="minorHAnsi" w:cstheme="minorHAnsi"/>
          <w:sz w:val="22"/>
          <w:szCs w:val="22"/>
          <w:lang w:val="en-US"/>
        </w:rPr>
        <w:t xml:space="preserve"> M, </w:t>
      </w:r>
      <w:proofErr w:type="spellStart"/>
      <w:r w:rsidR="00202186">
        <w:rPr>
          <w:rFonts w:asciiTheme="minorHAnsi" w:hAnsiTheme="minorHAnsi" w:cstheme="minorHAnsi"/>
          <w:sz w:val="22"/>
          <w:szCs w:val="22"/>
          <w:lang w:val="en-US"/>
        </w:rPr>
        <w:t>Donati</w:t>
      </w:r>
      <w:proofErr w:type="spellEnd"/>
      <w:r w:rsidR="0020218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proofErr w:type="gramStart"/>
      <w:r w:rsidR="00202186">
        <w:rPr>
          <w:rFonts w:asciiTheme="minorHAnsi" w:hAnsiTheme="minorHAnsi" w:cstheme="minorHAnsi"/>
          <w:sz w:val="22"/>
          <w:szCs w:val="22"/>
          <w:lang w:val="en-US"/>
        </w:rPr>
        <w:t>S,Gissler</w:t>
      </w:r>
      <w:proofErr w:type="spellEnd"/>
      <w:proofErr w:type="gramEnd"/>
      <w:r w:rsidR="00202186">
        <w:rPr>
          <w:rFonts w:asciiTheme="minorHAnsi" w:hAnsiTheme="minorHAnsi" w:cstheme="minorHAnsi"/>
          <w:sz w:val="22"/>
          <w:szCs w:val="22"/>
          <w:lang w:val="en-US"/>
        </w:rPr>
        <w:t xml:space="preserve">, M, Johansen, M, Knight, M, Korbel, M, </w:t>
      </w:r>
      <w:proofErr w:type="spellStart"/>
      <w:r w:rsidR="00202186">
        <w:rPr>
          <w:rFonts w:asciiTheme="minorHAnsi" w:hAnsiTheme="minorHAnsi" w:cstheme="minorHAnsi"/>
          <w:sz w:val="22"/>
          <w:szCs w:val="22"/>
          <w:lang w:val="en-US"/>
        </w:rPr>
        <w:t>Kristufkova</w:t>
      </w:r>
      <w:proofErr w:type="spellEnd"/>
      <w:r w:rsidR="00202186">
        <w:rPr>
          <w:rFonts w:asciiTheme="minorHAnsi" w:hAnsiTheme="minorHAnsi" w:cstheme="minorHAnsi"/>
          <w:sz w:val="22"/>
          <w:szCs w:val="22"/>
          <w:lang w:val="en-US"/>
        </w:rPr>
        <w:t xml:space="preserve"> A, </w:t>
      </w:r>
      <w:proofErr w:type="spellStart"/>
      <w:r w:rsidR="00202186">
        <w:rPr>
          <w:rFonts w:asciiTheme="minorHAnsi" w:hAnsiTheme="minorHAnsi" w:cstheme="minorHAnsi"/>
          <w:sz w:val="22"/>
          <w:szCs w:val="22"/>
          <w:lang w:val="en-US"/>
        </w:rPr>
        <w:t>Nyflot</w:t>
      </w:r>
      <w:proofErr w:type="spellEnd"/>
      <w:r w:rsidR="00202186">
        <w:rPr>
          <w:rFonts w:asciiTheme="minorHAnsi" w:hAnsiTheme="minorHAnsi" w:cstheme="minorHAnsi"/>
          <w:sz w:val="22"/>
          <w:szCs w:val="22"/>
          <w:lang w:val="en-US"/>
        </w:rPr>
        <w:t xml:space="preserve">, LT, </w:t>
      </w:r>
      <w:proofErr w:type="spellStart"/>
      <w:r w:rsidR="00202186">
        <w:rPr>
          <w:rFonts w:asciiTheme="minorHAnsi" w:hAnsiTheme="minorHAnsi" w:cstheme="minorHAnsi"/>
          <w:sz w:val="22"/>
          <w:szCs w:val="22"/>
          <w:lang w:val="en-US"/>
        </w:rPr>
        <w:t>Deneux-Tharaux</w:t>
      </w:r>
      <w:proofErr w:type="spellEnd"/>
      <w:r w:rsidR="00202186">
        <w:rPr>
          <w:rFonts w:asciiTheme="minorHAnsi" w:hAnsiTheme="minorHAnsi" w:cstheme="minorHAnsi"/>
          <w:sz w:val="22"/>
          <w:szCs w:val="22"/>
          <w:lang w:val="en-US"/>
        </w:rPr>
        <w:t>, C</w:t>
      </w:r>
      <w:r w:rsidRPr="007F09F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1B3C13">
        <w:rPr>
          <w:rFonts w:asciiTheme="minorHAnsi" w:hAnsiTheme="minorHAnsi" w:cstheme="minorHAnsi"/>
          <w:sz w:val="22"/>
          <w:szCs w:val="22"/>
          <w:lang w:val="en-US"/>
        </w:rPr>
        <w:t xml:space="preserve">(2022). Maternal mortality in eight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European countries with enhanced surveillance systems: descriptive population based study. </w:t>
      </w:r>
      <w:r w:rsidRPr="00A92BCC">
        <w:rPr>
          <w:rFonts w:asciiTheme="minorHAnsi" w:hAnsiTheme="minorHAnsi" w:cstheme="minorHAnsi"/>
          <w:i/>
          <w:iCs/>
          <w:sz w:val="22"/>
          <w:szCs w:val="22"/>
        </w:rPr>
        <w:t>BMJ 2022;</w:t>
      </w:r>
      <w:r w:rsidRPr="00A92BCC">
        <w:rPr>
          <w:rFonts w:asciiTheme="minorHAnsi" w:hAnsiTheme="minorHAnsi" w:cstheme="minorHAnsi"/>
          <w:sz w:val="22"/>
          <w:szCs w:val="22"/>
        </w:rPr>
        <w:t>379:e070621</w:t>
      </w:r>
    </w:p>
    <w:p w14:paraId="6BEF0B18" w14:textId="7A46DB30" w:rsidR="003C6687" w:rsidRPr="00A92BCC" w:rsidRDefault="003C6687" w:rsidP="00715006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Desuden er en fælles nordisk publikation </w:t>
      </w:r>
      <w:r w:rsidR="00202186">
        <w:rPr>
          <w:rFonts w:asciiTheme="minorHAnsi" w:hAnsiTheme="minorHAnsi" w:cstheme="minorHAnsi"/>
          <w:sz w:val="22"/>
          <w:szCs w:val="22"/>
        </w:rPr>
        <w:t xml:space="preserve">under udarbejdelse </w:t>
      </w:r>
      <w:r>
        <w:rPr>
          <w:rFonts w:asciiTheme="minorHAnsi" w:hAnsiTheme="minorHAnsi" w:cstheme="minorHAnsi"/>
          <w:sz w:val="22"/>
          <w:szCs w:val="22"/>
        </w:rPr>
        <w:t xml:space="preserve">omkring sepsis tilfælde </w:t>
      </w:r>
      <w:r w:rsidR="00202186">
        <w:rPr>
          <w:rFonts w:asciiTheme="minorHAnsi" w:hAnsiTheme="minorHAnsi" w:cstheme="minorHAnsi"/>
          <w:sz w:val="22"/>
          <w:szCs w:val="22"/>
        </w:rPr>
        <w:t>blandt mødre dødsfald med Rikke B Helmig som dansk bidragyder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E236A6" w14:textId="77777777" w:rsidR="00715006" w:rsidRDefault="00715006" w:rsidP="00797869"/>
    <w:p w14:paraId="59C16B68" w14:textId="6C426818" w:rsidR="00B1459A" w:rsidRDefault="00B1459A" w:rsidP="00797869"/>
    <w:p w14:paraId="1E1BD363" w14:textId="77777777" w:rsidR="00873D67" w:rsidRPr="00873D67" w:rsidRDefault="00873D67" w:rsidP="00797869"/>
    <w:p w14:paraId="2E96B4BF" w14:textId="77777777" w:rsidR="00797869" w:rsidRDefault="00797869" w:rsidP="00797869"/>
    <w:p w14:paraId="58F5BCDC" w14:textId="77777777" w:rsidR="00D9164F" w:rsidRPr="00A92BCC" w:rsidRDefault="00D9164F" w:rsidP="00797869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C718A68" w14:textId="77777777" w:rsidR="00797869" w:rsidRPr="00A92BCC" w:rsidRDefault="00797869" w:rsidP="00797869">
      <w:pPr>
        <w:rPr>
          <w:b/>
          <w:bCs/>
        </w:rPr>
      </w:pPr>
    </w:p>
    <w:p w14:paraId="0AD7972B" w14:textId="77777777" w:rsidR="00797869" w:rsidRPr="00A92BCC" w:rsidRDefault="00797869" w:rsidP="00797869">
      <w:pPr>
        <w:rPr>
          <w:b/>
          <w:bCs/>
        </w:rPr>
      </w:pPr>
    </w:p>
    <w:p w14:paraId="2093E1A0" w14:textId="77777777" w:rsidR="00797869" w:rsidRPr="00A92BCC" w:rsidRDefault="00797869" w:rsidP="00797869"/>
    <w:p w14:paraId="64437AB5" w14:textId="77777777" w:rsidR="00797869" w:rsidRPr="00A92BCC" w:rsidRDefault="00797869" w:rsidP="00797869"/>
    <w:p w14:paraId="298A8179" w14:textId="77777777" w:rsidR="009E6522" w:rsidRPr="00A92BCC" w:rsidRDefault="009E6522" w:rsidP="00797869"/>
    <w:sectPr w:rsidR="009E6522" w:rsidRPr="00A92B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4790"/>
    <w:multiLevelType w:val="hybridMultilevel"/>
    <w:tmpl w:val="A86CC848"/>
    <w:lvl w:ilvl="0" w:tplc="789A2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07EBA"/>
    <w:multiLevelType w:val="hybridMultilevel"/>
    <w:tmpl w:val="D6F8A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69"/>
    <w:rsid w:val="000A2690"/>
    <w:rsid w:val="001B3C13"/>
    <w:rsid w:val="00202186"/>
    <w:rsid w:val="00265E4D"/>
    <w:rsid w:val="00324792"/>
    <w:rsid w:val="00347E92"/>
    <w:rsid w:val="00355DDB"/>
    <w:rsid w:val="003C0E21"/>
    <w:rsid w:val="003C6687"/>
    <w:rsid w:val="003F641C"/>
    <w:rsid w:val="004D3C87"/>
    <w:rsid w:val="00500D17"/>
    <w:rsid w:val="0055063F"/>
    <w:rsid w:val="00553F10"/>
    <w:rsid w:val="005D3CCD"/>
    <w:rsid w:val="005E691E"/>
    <w:rsid w:val="00631ABC"/>
    <w:rsid w:val="00632FC4"/>
    <w:rsid w:val="00715006"/>
    <w:rsid w:val="00771B34"/>
    <w:rsid w:val="00797869"/>
    <w:rsid w:val="007F09FE"/>
    <w:rsid w:val="00803608"/>
    <w:rsid w:val="00824C06"/>
    <w:rsid w:val="00873D67"/>
    <w:rsid w:val="00946B50"/>
    <w:rsid w:val="009E6522"/>
    <w:rsid w:val="00A460C9"/>
    <w:rsid w:val="00A71BD5"/>
    <w:rsid w:val="00A8174D"/>
    <w:rsid w:val="00A92BCC"/>
    <w:rsid w:val="00B1459A"/>
    <w:rsid w:val="00BE770D"/>
    <w:rsid w:val="00D9164F"/>
    <w:rsid w:val="00DB42E7"/>
    <w:rsid w:val="00F24650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FBDB"/>
  <w15:chartTrackingRefBased/>
  <w15:docId w15:val="{09CBDA76-4381-DD47-AB3F-08E8B04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69"/>
    <w:pPr>
      <w:spacing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9786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D3C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3C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3C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3C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3CC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C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661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Johansen</dc:creator>
  <cp:keywords/>
  <dc:description/>
  <cp:lastModifiedBy>Marianne Johansen</cp:lastModifiedBy>
  <cp:revision>3</cp:revision>
  <dcterms:created xsi:type="dcterms:W3CDTF">2024-03-27T10:18:00Z</dcterms:created>
  <dcterms:modified xsi:type="dcterms:W3CDTF">2024-03-27T10:49:00Z</dcterms:modified>
</cp:coreProperties>
</file>